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96042"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</w:p>
    <w:p w14:paraId="0E4BD34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市级监管矿山企业基本情况表</w:t>
      </w:r>
    </w:p>
    <w:bookmarkEnd w:id="0"/>
    <w:tbl>
      <w:tblPr>
        <w:tblStyle w:val="10"/>
        <w:tblW w:w="15434" w:type="dxa"/>
        <w:tblInd w:w="-8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650"/>
        <w:gridCol w:w="4066"/>
        <w:gridCol w:w="1000"/>
        <w:gridCol w:w="2800"/>
        <w:gridCol w:w="934"/>
        <w:gridCol w:w="1050"/>
        <w:gridCol w:w="2250"/>
      </w:tblGrid>
      <w:tr w14:paraId="2C78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684" w:type="dxa"/>
            <w:vAlign w:val="center"/>
          </w:tcPr>
          <w:p w14:paraId="15F5E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50" w:type="dxa"/>
            <w:vAlign w:val="center"/>
          </w:tcPr>
          <w:p w14:paraId="41CE4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4066" w:type="dxa"/>
            <w:vAlign w:val="center"/>
          </w:tcPr>
          <w:p w14:paraId="18C10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生产建设系统名称</w:t>
            </w:r>
          </w:p>
        </w:tc>
        <w:tc>
          <w:tcPr>
            <w:tcW w:w="1000" w:type="dxa"/>
            <w:vAlign w:val="center"/>
          </w:tcPr>
          <w:p w14:paraId="0CE5E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生产状况</w:t>
            </w:r>
          </w:p>
        </w:tc>
        <w:tc>
          <w:tcPr>
            <w:tcW w:w="2800" w:type="dxa"/>
            <w:vAlign w:val="center"/>
          </w:tcPr>
          <w:p w14:paraId="78924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安全生产手续履行情况（有效期）</w:t>
            </w:r>
          </w:p>
        </w:tc>
        <w:tc>
          <w:tcPr>
            <w:tcW w:w="934" w:type="dxa"/>
            <w:vAlign w:val="center"/>
          </w:tcPr>
          <w:p w14:paraId="63458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风险等级</w:t>
            </w:r>
          </w:p>
        </w:tc>
        <w:tc>
          <w:tcPr>
            <w:tcW w:w="1050" w:type="dxa"/>
            <w:vAlign w:val="center"/>
          </w:tcPr>
          <w:p w14:paraId="38865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监管类型</w:t>
            </w:r>
          </w:p>
        </w:tc>
        <w:tc>
          <w:tcPr>
            <w:tcW w:w="2250" w:type="dxa"/>
            <w:vAlign w:val="center"/>
          </w:tcPr>
          <w:p w14:paraId="42C6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企业联系人姓名、职务及电话</w:t>
            </w:r>
          </w:p>
        </w:tc>
      </w:tr>
      <w:tr w14:paraId="2B0F2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84" w:type="dxa"/>
            <w:vMerge w:val="restart"/>
            <w:vAlign w:val="center"/>
          </w:tcPr>
          <w:p w14:paraId="5AF4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650" w:type="dxa"/>
            <w:vMerge w:val="restart"/>
            <w:vAlign w:val="center"/>
          </w:tcPr>
          <w:p w14:paraId="49802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内蒙古乌拉特中旗图古日格金矿有限公司</w:t>
            </w:r>
          </w:p>
        </w:tc>
        <w:tc>
          <w:tcPr>
            <w:tcW w:w="4066" w:type="dxa"/>
            <w:vAlign w:val="center"/>
          </w:tcPr>
          <w:p w14:paraId="7C863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内蒙古乌拉特中旗图古日格金矿有限公司采矿技术改造项目1130m中段以上地下开采</w:t>
            </w:r>
          </w:p>
        </w:tc>
        <w:tc>
          <w:tcPr>
            <w:tcW w:w="1000" w:type="dxa"/>
            <w:vAlign w:val="center"/>
          </w:tcPr>
          <w:p w14:paraId="0BFC3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停产</w:t>
            </w:r>
          </w:p>
        </w:tc>
        <w:tc>
          <w:tcPr>
            <w:tcW w:w="2800" w:type="dxa"/>
            <w:vAlign w:val="center"/>
          </w:tcPr>
          <w:p w14:paraId="1252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(蒙)FM安许证字〔2025〕006150号2025.2.10-2028.2.9</w:t>
            </w:r>
          </w:p>
        </w:tc>
        <w:tc>
          <w:tcPr>
            <w:tcW w:w="934" w:type="dxa"/>
            <w:vAlign w:val="center"/>
          </w:tcPr>
          <w:p w14:paraId="1C667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1050" w:type="dxa"/>
            <w:vMerge w:val="restart"/>
            <w:vAlign w:val="center"/>
          </w:tcPr>
          <w:p w14:paraId="3129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央企</w:t>
            </w:r>
          </w:p>
        </w:tc>
        <w:tc>
          <w:tcPr>
            <w:tcW w:w="2250" w:type="dxa"/>
            <w:vAlign w:val="center"/>
          </w:tcPr>
          <w:p w14:paraId="125D2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薛伟、董事长</w:t>
            </w:r>
          </w:p>
          <w:p w14:paraId="4F6D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15174981597</w:t>
            </w:r>
          </w:p>
        </w:tc>
      </w:tr>
      <w:tr w14:paraId="5351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84" w:type="dxa"/>
            <w:vMerge w:val="continue"/>
            <w:vAlign w:val="center"/>
          </w:tcPr>
          <w:p w14:paraId="699D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Merge w:val="continue"/>
            <w:vAlign w:val="center"/>
          </w:tcPr>
          <w:p w14:paraId="3C4DE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66" w:type="dxa"/>
            <w:vAlign w:val="center"/>
          </w:tcPr>
          <w:p w14:paraId="14B89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内蒙古乌拉特中旗图古日格金矿有限公司选矿厂尾矿库改扩建工程</w:t>
            </w:r>
          </w:p>
        </w:tc>
        <w:tc>
          <w:tcPr>
            <w:tcW w:w="1000" w:type="dxa"/>
            <w:vAlign w:val="center"/>
          </w:tcPr>
          <w:p w14:paraId="61FE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运行</w:t>
            </w:r>
          </w:p>
        </w:tc>
        <w:tc>
          <w:tcPr>
            <w:tcW w:w="2800" w:type="dxa"/>
            <w:vAlign w:val="center"/>
          </w:tcPr>
          <w:p w14:paraId="26FD3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（蒙）FM安许证字〔2023〕005972号</w:t>
            </w:r>
          </w:p>
          <w:p w14:paraId="7B1A3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2023.10.7-2026.10.6</w:t>
            </w:r>
          </w:p>
        </w:tc>
        <w:tc>
          <w:tcPr>
            <w:tcW w:w="934" w:type="dxa"/>
            <w:vAlign w:val="center"/>
          </w:tcPr>
          <w:p w14:paraId="1F9DB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B</w:t>
            </w:r>
          </w:p>
        </w:tc>
        <w:tc>
          <w:tcPr>
            <w:tcW w:w="1050" w:type="dxa"/>
            <w:vMerge w:val="continue"/>
            <w:vAlign w:val="center"/>
          </w:tcPr>
          <w:p w14:paraId="23F4D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 w14:paraId="0252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薛伟、董事长</w:t>
            </w:r>
          </w:p>
          <w:p w14:paraId="4E80E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15174981597</w:t>
            </w:r>
          </w:p>
        </w:tc>
      </w:tr>
      <w:tr w14:paraId="12D5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84" w:type="dxa"/>
            <w:vAlign w:val="center"/>
          </w:tcPr>
          <w:p w14:paraId="159F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650" w:type="dxa"/>
            <w:vAlign w:val="center"/>
          </w:tcPr>
          <w:p w14:paraId="303F6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内蒙古太平矿业有限公司</w:t>
            </w:r>
          </w:p>
        </w:tc>
        <w:tc>
          <w:tcPr>
            <w:tcW w:w="4066" w:type="dxa"/>
            <w:vAlign w:val="center"/>
          </w:tcPr>
          <w:p w14:paraId="4D2F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内蒙古太平矿业有限公司浩尧尔忽洞金矿东矿段</w:t>
            </w:r>
          </w:p>
        </w:tc>
        <w:tc>
          <w:tcPr>
            <w:tcW w:w="1000" w:type="dxa"/>
            <w:vAlign w:val="center"/>
          </w:tcPr>
          <w:p w14:paraId="3E2AC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生产</w:t>
            </w:r>
          </w:p>
        </w:tc>
        <w:tc>
          <w:tcPr>
            <w:tcW w:w="2800" w:type="dxa"/>
            <w:vAlign w:val="center"/>
          </w:tcPr>
          <w:p w14:paraId="49402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（蒙）FM安许证字〔2026〕006312号</w:t>
            </w:r>
          </w:p>
          <w:p w14:paraId="6B69B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2026.3.2-2029.3.1</w:t>
            </w:r>
          </w:p>
        </w:tc>
        <w:tc>
          <w:tcPr>
            <w:tcW w:w="934" w:type="dxa"/>
            <w:vAlign w:val="center"/>
          </w:tcPr>
          <w:p w14:paraId="0D5CF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1050" w:type="dxa"/>
            <w:vAlign w:val="center"/>
          </w:tcPr>
          <w:p w14:paraId="1E821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央企</w:t>
            </w:r>
          </w:p>
        </w:tc>
        <w:tc>
          <w:tcPr>
            <w:tcW w:w="2250" w:type="dxa"/>
            <w:vAlign w:val="center"/>
          </w:tcPr>
          <w:p w14:paraId="2CCB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陈广宝、董事长</w:t>
            </w:r>
          </w:p>
          <w:p w14:paraId="1FEDA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13755308690</w:t>
            </w:r>
          </w:p>
        </w:tc>
      </w:tr>
      <w:tr w14:paraId="1FE92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84" w:type="dxa"/>
            <w:vMerge w:val="restart"/>
            <w:vAlign w:val="center"/>
          </w:tcPr>
          <w:p w14:paraId="6C7A5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650" w:type="dxa"/>
            <w:vMerge w:val="restart"/>
            <w:vAlign w:val="center"/>
          </w:tcPr>
          <w:p w14:paraId="573BA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巴彦淖尔中联水泥有限公司</w:t>
            </w:r>
          </w:p>
        </w:tc>
        <w:tc>
          <w:tcPr>
            <w:tcW w:w="4066" w:type="dxa"/>
            <w:vAlign w:val="center"/>
          </w:tcPr>
          <w:p w14:paraId="79BD4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巴尔中联水泥有限公司红贵沟石灰石矿（300万吨）</w:t>
            </w:r>
          </w:p>
        </w:tc>
        <w:tc>
          <w:tcPr>
            <w:tcW w:w="1000" w:type="dxa"/>
            <w:vAlign w:val="center"/>
          </w:tcPr>
          <w:p w14:paraId="15849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停产</w:t>
            </w:r>
          </w:p>
        </w:tc>
        <w:tc>
          <w:tcPr>
            <w:tcW w:w="2800" w:type="dxa"/>
            <w:vAlign w:val="center"/>
          </w:tcPr>
          <w:p w14:paraId="3D5C2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(蒙)FM安许证字〔2025〕007005号</w:t>
            </w:r>
          </w:p>
          <w:p w14:paraId="08D0D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-2028.7.6</w:t>
            </w:r>
          </w:p>
        </w:tc>
        <w:tc>
          <w:tcPr>
            <w:tcW w:w="934" w:type="dxa"/>
            <w:vAlign w:val="center"/>
          </w:tcPr>
          <w:p w14:paraId="2E071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</w:t>
            </w:r>
          </w:p>
        </w:tc>
        <w:tc>
          <w:tcPr>
            <w:tcW w:w="1050" w:type="dxa"/>
            <w:vMerge w:val="restart"/>
            <w:vAlign w:val="center"/>
          </w:tcPr>
          <w:p w14:paraId="0BDA0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央企</w:t>
            </w:r>
          </w:p>
        </w:tc>
        <w:tc>
          <w:tcPr>
            <w:tcW w:w="2250" w:type="dxa"/>
            <w:vMerge w:val="restart"/>
            <w:vAlign w:val="center"/>
          </w:tcPr>
          <w:p w14:paraId="1BA44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张福、安全部部长18047430664</w:t>
            </w:r>
          </w:p>
        </w:tc>
      </w:tr>
      <w:tr w14:paraId="20C0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84" w:type="dxa"/>
            <w:vMerge w:val="continue"/>
            <w:vAlign w:val="center"/>
          </w:tcPr>
          <w:p w14:paraId="52B5B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Merge w:val="continue"/>
            <w:vAlign w:val="center"/>
          </w:tcPr>
          <w:p w14:paraId="6A0F4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66" w:type="dxa"/>
            <w:vAlign w:val="center"/>
          </w:tcPr>
          <w:p w14:paraId="576A7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巴彦淖尔中联水泥有限公司小南梁石灰石矿（60万吨）</w:t>
            </w:r>
          </w:p>
        </w:tc>
        <w:tc>
          <w:tcPr>
            <w:tcW w:w="1000" w:type="dxa"/>
            <w:vAlign w:val="center"/>
          </w:tcPr>
          <w:p w14:paraId="578ED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停产</w:t>
            </w:r>
          </w:p>
        </w:tc>
        <w:tc>
          <w:tcPr>
            <w:tcW w:w="2800" w:type="dxa"/>
            <w:vAlign w:val="center"/>
          </w:tcPr>
          <w:p w14:paraId="752F9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2024年6月8日到期</w:t>
            </w:r>
          </w:p>
        </w:tc>
        <w:tc>
          <w:tcPr>
            <w:tcW w:w="934" w:type="dxa"/>
            <w:vAlign w:val="center"/>
          </w:tcPr>
          <w:p w14:paraId="18DFD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</w:p>
        </w:tc>
        <w:tc>
          <w:tcPr>
            <w:tcW w:w="1050" w:type="dxa"/>
            <w:vMerge w:val="continue"/>
            <w:vAlign w:val="center"/>
          </w:tcPr>
          <w:p w14:paraId="37247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vMerge w:val="continue"/>
            <w:vAlign w:val="center"/>
          </w:tcPr>
          <w:p w14:paraId="37760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C71A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97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B4FA">
    <w:pPr>
      <w:tabs>
        <w:tab w:val="left" w:pos="8157"/>
      </w:tabs>
      <w:spacing w:line="177" w:lineRule="auto"/>
      <w:ind w:left="7820"/>
      <w:rPr>
        <w:rFonts w:ascii="Times New Roman" w:hAnsi="Times New Roman" w:eastAsia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NTNiMGI3YzBiNmNlYzI0YWRmZTJjM2QxNjYzMWUifQ=="/>
  </w:docVars>
  <w:rsids>
    <w:rsidRoot w:val="00000000"/>
    <w:rsid w:val="02353A89"/>
    <w:rsid w:val="0BE874AA"/>
    <w:rsid w:val="0EC20B76"/>
    <w:rsid w:val="0FEB707E"/>
    <w:rsid w:val="143C6512"/>
    <w:rsid w:val="192A6F34"/>
    <w:rsid w:val="19726C78"/>
    <w:rsid w:val="1AE27EFA"/>
    <w:rsid w:val="1C267D4D"/>
    <w:rsid w:val="1C4F52EF"/>
    <w:rsid w:val="2056467B"/>
    <w:rsid w:val="20BE47F2"/>
    <w:rsid w:val="29AE77A3"/>
    <w:rsid w:val="29FD638B"/>
    <w:rsid w:val="2B381D70"/>
    <w:rsid w:val="2C8061AE"/>
    <w:rsid w:val="37FEF91B"/>
    <w:rsid w:val="41F56F7F"/>
    <w:rsid w:val="4A1B362D"/>
    <w:rsid w:val="58AF60A7"/>
    <w:rsid w:val="5B6209A9"/>
    <w:rsid w:val="5B816476"/>
    <w:rsid w:val="64FA7C33"/>
    <w:rsid w:val="68DC3034"/>
    <w:rsid w:val="701B08E6"/>
    <w:rsid w:val="72DE6D5D"/>
    <w:rsid w:val="7386076C"/>
    <w:rsid w:val="77BF11B3"/>
    <w:rsid w:val="7C6D1A1B"/>
    <w:rsid w:val="7DAA60BF"/>
    <w:rsid w:val="7E655B4E"/>
    <w:rsid w:val="FD2FF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line="0" w:lineRule="atLeast"/>
      <w:ind w:firstLine="21" w:firstLineChars="200"/>
      <w:jc w:val="center"/>
      <w:outlineLvl w:val="1"/>
    </w:pPr>
    <w:rPr>
      <w:kern w:val="0"/>
      <w:sz w:val="28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Body Text Indent"/>
    <w:basedOn w:val="1"/>
    <w:next w:val="1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5"/>
    <w:next w:val="5"/>
    <w:qFormat/>
    <w:uiPriority w:val="0"/>
    <w:pPr>
      <w:ind w:firstLine="420" w:firstLineChars="200"/>
    </w:pPr>
    <w:rPr>
      <w:rFonts w:ascii="Calibri" w:hAnsi="Calibri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Normal (Web)"/>
    <w:basedOn w:val="1"/>
    <w:qFormat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513</Characters>
  <Lines>0</Lines>
  <Paragraphs>0</Paragraphs>
  <TotalTime>2</TotalTime>
  <ScaleCrop>false</ScaleCrop>
  <LinksUpToDate>false</LinksUpToDate>
  <CharactersWithSpaces>513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2024-11-06T19:43:00Z</dcterms:created>
  <dc:creator>Administrator</dc:creator>
  <cp:lastModifiedBy>演示人</cp:lastModifiedBy>
  <cp:lastPrinted>2024-12-06T20:19:00Z</cp:lastPrinted>
  <dcterms:modified xsi:type="dcterms:W3CDTF">2026-07-23T02:38:08Z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63C606ED71754845B5EBF2FC4C8C831D_13</vt:lpwstr>
  </property>
  <property fmtid="{D5CDD505-2E9C-101B-9397-08002B2CF9AE}" pid="4" name="KSOTemplateDocerSaveRecord">
    <vt:lpwstr>eyJoZGlkIjoiOTFmNTFmNDZlZDMwZDQwZjc2OWZmMzU0ZDY1ZTM2YWEiLCJ1c2VySWQiOiI0MzU4ODQ0NDUifQ==</vt:lpwstr>
  </property>
</Properties>
</file>